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A1895" w14:textId="77777777" w:rsidR="00974000" w:rsidRDefault="00A62140" w:rsidP="003438A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8A8">
        <w:rPr>
          <w:rFonts w:ascii="Times New Roman" w:hAnsi="Times New Roman" w:cs="Times New Roman"/>
          <w:b/>
          <w:sz w:val="28"/>
          <w:szCs w:val="28"/>
        </w:rPr>
        <w:t>NARODNA KNJIŽNICA I ČITAONICA U KLISU</w:t>
      </w:r>
    </w:p>
    <w:p w14:paraId="249DD1AA" w14:textId="77777777" w:rsidR="002E138D" w:rsidRPr="003438A8" w:rsidRDefault="002E138D" w:rsidP="003438A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141C39" w14:textId="724A7AA7" w:rsidR="003438A8" w:rsidRDefault="00A62140" w:rsidP="003438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38A8">
        <w:rPr>
          <w:rFonts w:ascii="Times New Roman" w:hAnsi="Times New Roman" w:cs="Times New Roman"/>
          <w:sz w:val="24"/>
          <w:szCs w:val="24"/>
        </w:rPr>
        <w:t>Temeljem Zakona o javnoj nabavi  (NN 120/16) i Pravilnika o provedbi postupaka javne nabave bagatelne vrijednosti Narodne knjižnice i čitaonice u Klisu od dana 30. prosinca 2016., broj 1</w:t>
      </w:r>
      <w:r w:rsidR="003438A8">
        <w:rPr>
          <w:rFonts w:ascii="Times New Roman" w:hAnsi="Times New Roman" w:cs="Times New Roman"/>
          <w:sz w:val="24"/>
          <w:szCs w:val="24"/>
        </w:rPr>
        <w:t>4</w:t>
      </w:r>
      <w:r w:rsidRPr="003438A8">
        <w:rPr>
          <w:rFonts w:ascii="Times New Roman" w:hAnsi="Times New Roman" w:cs="Times New Roman"/>
          <w:sz w:val="24"/>
          <w:szCs w:val="24"/>
        </w:rPr>
        <w:t>/16, te na temelju Financijskog plana za 20</w:t>
      </w:r>
      <w:r w:rsidR="00CE6985">
        <w:rPr>
          <w:rFonts w:ascii="Times New Roman" w:hAnsi="Times New Roman" w:cs="Times New Roman"/>
          <w:sz w:val="24"/>
          <w:szCs w:val="24"/>
        </w:rPr>
        <w:t>2</w:t>
      </w:r>
      <w:r w:rsidR="009C4599">
        <w:rPr>
          <w:rFonts w:ascii="Times New Roman" w:hAnsi="Times New Roman" w:cs="Times New Roman"/>
          <w:sz w:val="24"/>
          <w:szCs w:val="24"/>
        </w:rPr>
        <w:t>6</w:t>
      </w:r>
      <w:r w:rsidRPr="003438A8">
        <w:rPr>
          <w:rFonts w:ascii="Times New Roman" w:hAnsi="Times New Roman" w:cs="Times New Roman"/>
          <w:sz w:val="24"/>
          <w:szCs w:val="24"/>
        </w:rPr>
        <w:t>. godinu s projekcijama za 20</w:t>
      </w:r>
      <w:r w:rsidR="00F30488">
        <w:rPr>
          <w:rFonts w:ascii="Times New Roman" w:hAnsi="Times New Roman" w:cs="Times New Roman"/>
          <w:sz w:val="24"/>
          <w:szCs w:val="24"/>
        </w:rPr>
        <w:t>2</w:t>
      </w:r>
      <w:r w:rsidR="009C4599">
        <w:rPr>
          <w:rFonts w:ascii="Times New Roman" w:hAnsi="Times New Roman" w:cs="Times New Roman"/>
          <w:sz w:val="24"/>
          <w:szCs w:val="24"/>
        </w:rPr>
        <w:t>7</w:t>
      </w:r>
      <w:r w:rsidRPr="003438A8">
        <w:rPr>
          <w:rFonts w:ascii="Times New Roman" w:hAnsi="Times New Roman" w:cs="Times New Roman"/>
          <w:sz w:val="24"/>
          <w:szCs w:val="24"/>
        </w:rPr>
        <w:t>. i 20</w:t>
      </w:r>
      <w:r w:rsidR="00746507">
        <w:rPr>
          <w:rFonts w:ascii="Times New Roman" w:hAnsi="Times New Roman" w:cs="Times New Roman"/>
          <w:sz w:val="24"/>
          <w:szCs w:val="24"/>
        </w:rPr>
        <w:t>2</w:t>
      </w:r>
      <w:r w:rsidR="009C4599">
        <w:rPr>
          <w:rFonts w:ascii="Times New Roman" w:hAnsi="Times New Roman" w:cs="Times New Roman"/>
          <w:sz w:val="24"/>
          <w:szCs w:val="24"/>
        </w:rPr>
        <w:t>8</w:t>
      </w:r>
      <w:r w:rsidR="00135F15">
        <w:rPr>
          <w:rFonts w:ascii="Times New Roman" w:hAnsi="Times New Roman" w:cs="Times New Roman"/>
          <w:sz w:val="24"/>
          <w:szCs w:val="24"/>
        </w:rPr>
        <w:t>. godinu</w:t>
      </w:r>
      <w:r w:rsidRPr="003438A8">
        <w:rPr>
          <w:rFonts w:ascii="Times New Roman" w:hAnsi="Times New Roman" w:cs="Times New Roman"/>
          <w:sz w:val="24"/>
          <w:szCs w:val="24"/>
        </w:rPr>
        <w:t xml:space="preserve"> </w:t>
      </w:r>
      <w:r w:rsidR="003438A8" w:rsidRPr="003438A8">
        <w:rPr>
          <w:rFonts w:ascii="Times New Roman" w:hAnsi="Times New Roman" w:cs="Times New Roman"/>
          <w:sz w:val="24"/>
          <w:szCs w:val="24"/>
        </w:rPr>
        <w:t>ra</w:t>
      </w:r>
      <w:r w:rsidR="00F30488">
        <w:rPr>
          <w:rFonts w:ascii="Times New Roman" w:hAnsi="Times New Roman" w:cs="Times New Roman"/>
          <w:sz w:val="24"/>
          <w:szCs w:val="24"/>
        </w:rPr>
        <w:t xml:space="preserve">vnateljica </w:t>
      </w:r>
      <w:r w:rsidR="003438A8" w:rsidRPr="003438A8">
        <w:rPr>
          <w:rFonts w:ascii="Times New Roman" w:hAnsi="Times New Roman" w:cs="Times New Roman"/>
          <w:sz w:val="24"/>
          <w:szCs w:val="24"/>
        </w:rPr>
        <w:t xml:space="preserve">Narodne knjižnice i čitaonice u Klisu donosi </w:t>
      </w:r>
    </w:p>
    <w:p w14:paraId="168B927F" w14:textId="789950E5" w:rsidR="003438A8" w:rsidRDefault="003438A8" w:rsidP="003438A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38A8">
        <w:rPr>
          <w:rFonts w:ascii="Times New Roman" w:hAnsi="Times New Roman" w:cs="Times New Roman"/>
          <w:b/>
          <w:sz w:val="24"/>
          <w:szCs w:val="24"/>
        </w:rPr>
        <w:t>PLAN NABAVE ZA 20</w:t>
      </w:r>
      <w:r w:rsidR="00CE6985">
        <w:rPr>
          <w:rFonts w:ascii="Times New Roman" w:hAnsi="Times New Roman" w:cs="Times New Roman"/>
          <w:b/>
          <w:sz w:val="24"/>
          <w:szCs w:val="24"/>
        </w:rPr>
        <w:t>2</w:t>
      </w:r>
      <w:r w:rsidR="009C4599">
        <w:rPr>
          <w:rFonts w:ascii="Times New Roman" w:hAnsi="Times New Roman" w:cs="Times New Roman"/>
          <w:b/>
          <w:sz w:val="24"/>
          <w:szCs w:val="24"/>
        </w:rPr>
        <w:t>6</w:t>
      </w:r>
      <w:r w:rsidRPr="003438A8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6"/>
        <w:gridCol w:w="3193"/>
        <w:gridCol w:w="1371"/>
        <w:gridCol w:w="1384"/>
        <w:gridCol w:w="1382"/>
        <w:gridCol w:w="1496"/>
        <w:gridCol w:w="1311"/>
        <w:gridCol w:w="1405"/>
        <w:gridCol w:w="1416"/>
      </w:tblGrid>
      <w:tr w:rsidR="00862990" w14:paraId="54FA5633" w14:textId="77777777" w:rsidTr="00163856">
        <w:tc>
          <w:tcPr>
            <w:tcW w:w="1157" w:type="dxa"/>
          </w:tcPr>
          <w:p w14:paraId="037FD92C" w14:textId="77777777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90900754"/>
            <w:r w:rsidRPr="00584305">
              <w:rPr>
                <w:rFonts w:ascii="Times New Roman" w:hAnsi="Times New Roman" w:cs="Times New Roman"/>
                <w:sz w:val="18"/>
                <w:szCs w:val="18"/>
              </w:rPr>
              <w:t>RED. BR.</w:t>
            </w:r>
          </w:p>
        </w:tc>
        <w:tc>
          <w:tcPr>
            <w:tcW w:w="3658" w:type="dxa"/>
          </w:tcPr>
          <w:p w14:paraId="5ABB27F4" w14:textId="77777777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>PREDMET NABAVE</w:t>
            </w:r>
          </w:p>
        </w:tc>
        <w:tc>
          <w:tcPr>
            <w:tcW w:w="675" w:type="dxa"/>
          </w:tcPr>
          <w:p w14:paraId="58F8939B" w14:textId="77777777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>EVIDEN.BROJ NABAVE</w:t>
            </w:r>
          </w:p>
        </w:tc>
        <w:tc>
          <w:tcPr>
            <w:tcW w:w="1406" w:type="dxa"/>
          </w:tcPr>
          <w:p w14:paraId="53438496" w14:textId="27B5E664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 xml:space="preserve">PLANIRANA </w:t>
            </w:r>
            <w:r w:rsidR="00BE1ED0">
              <w:rPr>
                <w:rFonts w:ascii="Times New Roman" w:hAnsi="Times New Roman" w:cs="Times New Roman"/>
                <w:sz w:val="18"/>
                <w:szCs w:val="18"/>
              </w:rPr>
              <w:t xml:space="preserve">VRIJEDNOST NABAVA UKUPNO </w:t>
            </w: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>(iznos s PDV-om)</w:t>
            </w:r>
          </w:p>
        </w:tc>
        <w:tc>
          <w:tcPr>
            <w:tcW w:w="1388" w:type="dxa"/>
          </w:tcPr>
          <w:p w14:paraId="6042622E" w14:textId="77777777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>VRSTA POSTUPKA JAVNE NABAVE</w:t>
            </w:r>
          </w:p>
        </w:tc>
        <w:tc>
          <w:tcPr>
            <w:tcW w:w="1496" w:type="dxa"/>
          </w:tcPr>
          <w:p w14:paraId="6DBD69EE" w14:textId="77777777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>UGOVOR O JAVNOJ NABAVI ILI OKVIRNI SPORAZUM</w:t>
            </w:r>
          </w:p>
        </w:tc>
        <w:tc>
          <w:tcPr>
            <w:tcW w:w="1347" w:type="dxa"/>
          </w:tcPr>
          <w:p w14:paraId="1695CCE5" w14:textId="77777777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>PLANIRANI POČETAK POSTUPKA</w:t>
            </w:r>
          </w:p>
        </w:tc>
        <w:tc>
          <w:tcPr>
            <w:tcW w:w="1428" w:type="dxa"/>
          </w:tcPr>
          <w:p w14:paraId="0BE2235E" w14:textId="77777777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>PLANIRANO TRAJANJE UGOVORA ILI SPORAZUMA</w:t>
            </w:r>
          </w:p>
        </w:tc>
        <w:tc>
          <w:tcPr>
            <w:tcW w:w="1439" w:type="dxa"/>
          </w:tcPr>
          <w:p w14:paraId="7D738D22" w14:textId="77777777" w:rsidR="00862990" w:rsidRPr="00584305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4305">
              <w:rPr>
                <w:rFonts w:ascii="Times New Roman" w:hAnsi="Times New Roman" w:cs="Times New Roman"/>
                <w:sz w:val="18"/>
                <w:szCs w:val="18"/>
              </w:rPr>
              <w:t xml:space="preserve">RAČUN IZ RAČUNSKOG PLANA </w:t>
            </w:r>
          </w:p>
        </w:tc>
      </w:tr>
      <w:tr w:rsidR="00862990" w14:paraId="519A4CD3" w14:textId="77777777" w:rsidTr="00163856">
        <w:tc>
          <w:tcPr>
            <w:tcW w:w="1157" w:type="dxa"/>
          </w:tcPr>
          <w:p w14:paraId="22C9BE51" w14:textId="77777777" w:rsidR="00862990" w:rsidRDefault="00CE698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3658" w:type="dxa"/>
          </w:tcPr>
          <w:p w14:paraId="3096F076" w14:textId="77777777" w:rsidR="00862990" w:rsidRPr="003438A8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38A8">
              <w:rPr>
                <w:rFonts w:ascii="Times New Roman" w:hAnsi="Times New Roman" w:cs="Times New Roman"/>
                <w:sz w:val="20"/>
                <w:szCs w:val="20"/>
              </w:rPr>
              <w:t>MATERIJA</w:t>
            </w:r>
            <w:r w:rsidR="00DA0DA1">
              <w:rPr>
                <w:rFonts w:ascii="Times New Roman" w:hAnsi="Times New Roman" w:cs="Times New Roman"/>
                <w:sz w:val="20"/>
                <w:szCs w:val="20"/>
              </w:rPr>
              <w:t>LN</w:t>
            </w:r>
            <w:r w:rsidRPr="003438A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="00DA0DA1">
              <w:rPr>
                <w:rFonts w:ascii="Times New Roman" w:hAnsi="Times New Roman" w:cs="Times New Roman"/>
                <w:sz w:val="20"/>
                <w:szCs w:val="20"/>
              </w:rPr>
              <w:t>RASHODI</w:t>
            </w:r>
          </w:p>
        </w:tc>
        <w:tc>
          <w:tcPr>
            <w:tcW w:w="675" w:type="dxa"/>
          </w:tcPr>
          <w:p w14:paraId="299399D6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6" w:type="dxa"/>
          </w:tcPr>
          <w:p w14:paraId="1E817EB6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14:paraId="68E6C908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6" w:type="dxa"/>
          </w:tcPr>
          <w:p w14:paraId="78BB2B98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47" w:type="dxa"/>
          </w:tcPr>
          <w:p w14:paraId="3F845171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</w:tcPr>
          <w:p w14:paraId="52353331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5DF9C227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990" w14:paraId="3F424071" w14:textId="77777777" w:rsidTr="00163856">
        <w:tc>
          <w:tcPr>
            <w:tcW w:w="1157" w:type="dxa"/>
          </w:tcPr>
          <w:p w14:paraId="278221C1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58" w:type="dxa"/>
          </w:tcPr>
          <w:p w14:paraId="4655C08E" w14:textId="77777777" w:rsidR="00862990" w:rsidRPr="003438A8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Uredski materijal</w:t>
            </w:r>
          </w:p>
        </w:tc>
        <w:tc>
          <w:tcPr>
            <w:tcW w:w="675" w:type="dxa"/>
          </w:tcPr>
          <w:p w14:paraId="62C8E073" w14:textId="0DB0FE77" w:rsidR="00862990" w:rsidRPr="003438A8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4F5785F3" w14:textId="620DDE6B" w:rsidR="00862990" w:rsidRPr="003438A8" w:rsidRDefault="00135F15" w:rsidP="00252CF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EF546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546E">
              <w:rPr>
                <w:rFonts w:ascii="Times New Roman" w:hAnsi="Times New Roman" w:cs="Times New Roman"/>
                <w:sz w:val="24"/>
                <w:szCs w:val="24"/>
              </w:rPr>
              <w:t>00 eura</w:t>
            </w:r>
          </w:p>
        </w:tc>
        <w:tc>
          <w:tcPr>
            <w:tcW w:w="1388" w:type="dxa"/>
          </w:tcPr>
          <w:p w14:paraId="6BBAA3E0" w14:textId="77777777" w:rsidR="00862990" w:rsidRPr="003438A8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8">
              <w:rPr>
                <w:rFonts w:ascii="Times New Roman" w:hAnsi="Times New Roman" w:cs="Times New Roman"/>
                <w:sz w:val="24"/>
                <w:szCs w:val="24"/>
              </w:rPr>
              <w:t>Bagatelna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438A8">
              <w:rPr>
                <w:rFonts w:ascii="Times New Roman" w:hAnsi="Times New Roman" w:cs="Times New Roman"/>
                <w:sz w:val="24"/>
                <w:szCs w:val="24"/>
              </w:rPr>
              <w:t xml:space="preserve"> jednostavna</w:t>
            </w:r>
          </w:p>
        </w:tc>
        <w:tc>
          <w:tcPr>
            <w:tcW w:w="1496" w:type="dxa"/>
          </w:tcPr>
          <w:p w14:paraId="722DB817" w14:textId="77777777" w:rsidR="00862990" w:rsidRPr="003438A8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8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</w:p>
        </w:tc>
        <w:tc>
          <w:tcPr>
            <w:tcW w:w="1347" w:type="dxa"/>
          </w:tcPr>
          <w:p w14:paraId="5EFC43F6" w14:textId="77777777" w:rsidR="00862990" w:rsidRPr="003438A8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8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</w:p>
        </w:tc>
        <w:tc>
          <w:tcPr>
            <w:tcW w:w="1428" w:type="dxa"/>
          </w:tcPr>
          <w:p w14:paraId="0EC82D14" w14:textId="77777777" w:rsidR="00862990" w:rsidRPr="003438A8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8">
              <w:rPr>
                <w:rFonts w:ascii="Times New Roman" w:hAnsi="Times New Roman" w:cs="Times New Roman"/>
                <w:sz w:val="24"/>
                <w:szCs w:val="24"/>
              </w:rPr>
              <w:t>12 mjeseci</w:t>
            </w:r>
          </w:p>
        </w:tc>
        <w:tc>
          <w:tcPr>
            <w:tcW w:w="1439" w:type="dxa"/>
          </w:tcPr>
          <w:p w14:paraId="307623A5" w14:textId="77777777" w:rsidR="00862990" w:rsidRPr="00EA1C7C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</w:tr>
      <w:tr w:rsidR="00862990" w14:paraId="43F740AF" w14:textId="77777777" w:rsidTr="00163856">
        <w:tc>
          <w:tcPr>
            <w:tcW w:w="1157" w:type="dxa"/>
          </w:tcPr>
          <w:p w14:paraId="6BAEFE2C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658" w:type="dxa"/>
          </w:tcPr>
          <w:p w14:paraId="3359D6FF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 xml:space="preserve">Energija </w:t>
            </w:r>
          </w:p>
        </w:tc>
        <w:tc>
          <w:tcPr>
            <w:tcW w:w="675" w:type="dxa"/>
          </w:tcPr>
          <w:p w14:paraId="1899B59A" w14:textId="6C8D94AC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5BD89AED" w14:textId="6B0846EE" w:rsidR="00862990" w:rsidRPr="00EA1C7C" w:rsidRDefault="00EF546E" w:rsidP="002C37D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1000,00 eura</w:t>
            </w:r>
          </w:p>
        </w:tc>
        <w:tc>
          <w:tcPr>
            <w:tcW w:w="1388" w:type="dxa"/>
          </w:tcPr>
          <w:p w14:paraId="1FBC68F7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Bagatelna/ jednostavna</w:t>
            </w:r>
          </w:p>
        </w:tc>
        <w:tc>
          <w:tcPr>
            <w:tcW w:w="1496" w:type="dxa"/>
          </w:tcPr>
          <w:p w14:paraId="1A1390AB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</w:p>
        </w:tc>
        <w:tc>
          <w:tcPr>
            <w:tcW w:w="1347" w:type="dxa"/>
          </w:tcPr>
          <w:p w14:paraId="7BA1A7CA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</w:p>
        </w:tc>
        <w:tc>
          <w:tcPr>
            <w:tcW w:w="1428" w:type="dxa"/>
          </w:tcPr>
          <w:p w14:paraId="03AEEF04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 xml:space="preserve">12 mjeseci </w:t>
            </w:r>
          </w:p>
        </w:tc>
        <w:tc>
          <w:tcPr>
            <w:tcW w:w="1439" w:type="dxa"/>
          </w:tcPr>
          <w:p w14:paraId="69141F07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</w:tr>
      <w:tr w:rsidR="00862990" w14:paraId="5C576E00" w14:textId="77777777" w:rsidTr="00163856">
        <w:tc>
          <w:tcPr>
            <w:tcW w:w="1157" w:type="dxa"/>
          </w:tcPr>
          <w:p w14:paraId="7F795E0D" w14:textId="77777777" w:rsidR="00862990" w:rsidRDefault="0086299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658" w:type="dxa"/>
          </w:tcPr>
          <w:p w14:paraId="6E1A08D0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 xml:space="preserve">Materijal za </w:t>
            </w:r>
            <w:r w:rsidR="00C519CC">
              <w:rPr>
                <w:rFonts w:ascii="Times New Roman" w:hAnsi="Times New Roman" w:cs="Times New Roman"/>
                <w:sz w:val="24"/>
                <w:szCs w:val="24"/>
              </w:rPr>
              <w:t>tekuće i investicijsko održavanje</w:t>
            </w:r>
          </w:p>
        </w:tc>
        <w:tc>
          <w:tcPr>
            <w:tcW w:w="675" w:type="dxa"/>
          </w:tcPr>
          <w:p w14:paraId="77D10992" w14:textId="63AD1AAF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6014C997" w14:textId="059DB12A" w:rsidR="00862990" w:rsidRDefault="00BE1ED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EF546E">
              <w:rPr>
                <w:rFonts w:ascii="Times New Roman" w:hAnsi="Times New Roman" w:cs="Times New Roman"/>
                <w:sz w:val="24"/>
                <w:szCs w:val="24"/>
              </w:rPr>
              <w:t>0,00 eura</w:t>
            </w:r>
          </w:p>
          <w:p w14:paraId="2969298A" w14:textId="083122E8" w:rsidR="00EF546E" w:rsidRPr="00EA1C7C" w:rsidRDefault="00EF546E" w:rsidP="00EF54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26B6494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Bagatelna jednostavna</w:t>
            </w:r>
          </w:p>
        </w:tc>
        <w:tc>
          <w:tcPr>
            <w:tcW w:w="1496" w:type="dxa"/>
          </w:tcPr>
          <w:p w14:paraId="2CFE6C9D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</w:p>
        </w:tc>
        <w:tc>
          <w:tcPr>
            <w:tcW w:w="1347" w:type="dxa"/>
          </w:tcPr>
          <w:p w14:paraId="37999DA0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</w:p>
        </w:tc>
        <w:tc>
          <w:tcPr>
            <w:tcW w:w="1428" w:type="dxa"/>
          </w:tcPr>
          <w:p w14:paraId="1B40CDC2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12 mjeseci</w:t>
            </w:r>
          </w:p>
        </w:tc>
        <w:tc>
          <w:tcPr>
            <w:tcW w:w="1439" w:type="dxa"/>
          </w:tcPr>
          <w:p w14:paraId="20223BA8" w14:textId="77777777" w:rsidR="00862990" w:rsidRPr="00EA1C7C" w:rsidRDefault="00EA1C7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  <w:r w:rsidR="00C519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519CC" w14:paraId="0DD28ED0" w14:textId="77777777" w:rsidTr="00163856">
        <w:tc>
          <w:tcPr>
            <w:tcW w:w="1157" w:type="dxa"/>
          </w:tcPr>
          <w:p w14:paraId="2123EB44" w14:textId="77777777" w:rsidR="00C519CC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658" w:type="dxa"/>
          </w:tcPr>
          <w:p w14:paraId="7A054D71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Sitni inventar</w:t>
            </w:r>
          </w:p>
        </w:tc>
        <w:tc>
          <w:tcPr>
            <w:tcW w:w="675" w:type="dxa"/>
          </w:tcPr>
          <w:p w14:paraId="3878DBAA" w14:textId="3E2CF7C9" w:rsidR="00C519CC" w:rsidRPr="00EA1C7C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0F8FED17" w14:textId="1BE98FA0" w:rsidR="00C519CC" w:rsidRDefault="00EF546E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500,00 eura</w:t>
            </w:r>
          </w:p>
        </w:tc>
        <w:tc>
          <w:tcPr>
            <w:tcW w:w="1388" w:type="dxa"/>
          </w:tcPr>
          <w:p w14:paraId="1F874727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CC">
              <w:rPr>
                <w:rFonts w:ascii="Times New Roman" w:hAnsi="Times New Roman" w:cs="Times New Roman"/>
                <w:sz w:val="24"/>
                <w:szCs w:val="24"/>
              </w:rPr>
              <w:t>Bagatelna jednostavna</w:t>
            </w:r>
          </w:p>
        </w:tc>
        <w:tc>
          <w:tcPr>
            <w:tcW w:w="1496" w:type="dxa"/>
          </w:tcPr>
          <w:p w14:paraId="23C154B3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CC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</w:p>
        </w:tc>
        <w:tc>
          <w:tcPr>
            <w:tcW w:w="1347" w:type="dxa"/>
          </w:tcPr>
          <w:p w14:paraId="4ADB0CFA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CC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</w:p>
        </w:tc>
        <w:tc>
          <w:tcPr>
            <w:tcW w:w="1428" w:type="dxa"/>
          </w:tcPr>
          <w:p w14:paraId="508DA444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CC">
              <w:rPr>
                <w:rFonts w:ascii="Times New Roman" w:hAnsi="Times New Roman" w:cs="Times New Roman"/>
                <w:sz w:val="24"/>
                <w:szCs w:val="24"/>
              </w:rPr>
              <w:t>12 mjeseci</w:t>
            </w:r>
          </w:p>
        </w:tc>
        <w:tc>
          <w:tcPr>
            <w:tcW w:w="1439" w:type="dxa"/>
          </w:tcPr>
          <w:p w14:paraId="64E3AF8D" w14:textId="77777777" w:rsidR="00C519CC" w:rsidRPr="00EA1C7C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3225</w:t>
            </w:r>
          </w:p>
        </w:tc>
      </w:tr>
      <w:tr w:rsidR="00C519CC" w14:paraId="12E9ED1E" w14:textId="77777777" w:rsidTr="00163856">
        <w:tc>
          <w:tcPr>
            <w:tcW w:w="1157" w:type="dxa"/>
          </w:tcPr>
          <w:p w14:paraId="61BD8C30" w14:textId="77777777" w:rsidR="00C519CC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  <w:r w:rsidR="00C519C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658" w:type="dxa"/>
          </w:tcPr>
          <w:p w14:paraId="3FB80A58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Usluge tekućeg i investicijskog održavanja</w:t>
            </w:r>
          </w:p>
        </w:tc>
        <w:tc>
          <w:tcPr>
            <w:tcW w:w="675" w:type="dxa"/>
          </w:tcPr>
          <w:p w14:paraId="1271A3F2" w14:textId="28E3B4D9" w:rsidR="00C519CC" w:rsidRPr="00EA1C7C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2CAB2374" w14:textId="68D7B4FF" w:rsidR="00C519CC" w:rsidRPr="00EA1C7C" w:rsidRDefault="00EF546E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eura</w:t>
            </w:r>
          </w:p>
        </w:tc>
        <w:tc>
          <w:tcPr>
            <w:tcW w:w="1388" w:type="dxa"/>
          </w:tcPr>
          <w:p w14:paraId="3C7BD6E2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CC">
              <w:rPr>
                <w:rFonts w:ascii="Times New Roman" w:hAnsi="Times New Roman" w:cs="Times New Roman"/>
                <w:sz w:val="24"/>
                <w:szCs w:val="24"/>
              </w:rPr>
              <w:t>Bagatelna jednostavna</w:t>
            </w:r>
          </w:p>
        </w:tc>
        <w:tc>
          <w:tcPr>
            <w:tcW w:w="1496" w:type="dxa"/>
          </w:tcPr>
          <w:p w14:paraId="75EF695A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CC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</w:p>
        </w:tc>
        <w:tc>
          <w:tcPr>
            <w:tcW w:w="1347" w:type="dxa"/>
          </w:tcPr>
          <w:p w14:paraId="7CA985F2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CC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</w:p>
        </w:tc>
        <w:tc>
          <w:tcPr>
            <w:tcW w:w="1428" w:type="dxa"/>
          </w:tcPr>
          <w:p w14:paraId="0E84969E" w14:textId="77777777" w:rsidR="00C519CC" w:rsidRPr="00EA1C7C" w:rsidRDefault="00C519CC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CC">
              <w:rPr>
                <w:rFonts w:ascii="Times New Roman" w:hAnsi="Times New Roman" w:cs="Times New Roman"/>
                <w:sz w:val="24"/>
                <w:szCs w:val="24"/>
              </w:rPr>
              <w:t>12 mjeseci</w:t>
            </w:r>
          </w:p>
        </w:tc>
        <w:tc>
          <w:tcPr>
            <w:tcW w:w="1439" w:type="dxa"/>
          </w:tcPr>
          <w:p w14:paraId="0F92EF10" w14:textId="77777777" w:rsidR="00C519CC" w:rsidRPr="00EA1C7C" w:rsidRDefault="003B0521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3232</w:t>
            </w:r>
          </w:p>
        </w:tc>
      </w:tr>
      <w:tr w:rsidR="00DA0DA1" w14:paraId="3E081689" w14:textId="77777777" w:rsidTr="00163856">
        <w:tc>
          <w:tcPr>
            <w:tcW w:w="1157" w:type="dxa"/>
          </w:tcPr>
          <w:p w14:paraId="333A4322" w14:textId="77777777" w:rsidR="00DA0DA1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DA0DA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658" w:type="dxa"/>
          </w:tcPr>
          <w:p w14:paraId="5D2E41C5" w14:textId="77777777" w:rsidR="00746507" w:rsidRDefault="00DA0DA1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Rashodi za usluge</w:t>
            </w:r>
          </w:p>
          <w:p w14:paraId="529E1B46" w14:textId="13E6748B" w:rsidR="00DA0DA1" w:rsidRPr="00EA1C7C" w:rsidRDefault="00746507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A2AA0">
              <w:rPr>
                <w:rFonts w:ascii="Times New Roman" w:hAnsi="Times New Roman" w:cs="Times New Roman"/>
                <w:sz w:val="24"/>
                <w:szCs w:val="24"/>
              </w:rPr>
              <w:t>intelektualne, osobne,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računalne usluge</w:t>
            </w:r>
            <w:r w:rsidR="00E83F87">
              <w:rPr>
                <w:rFonts w:ascii="Times New Roman" w:hAnsi="Times New Roman" w:cs="Times New Roman"/>
                <w:sz w:val="24"/>
                <w:szCs w:val="24"/>
              </w:rPr>
              <w:t>, ostale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A0D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75" w:type="dxa"/>
          </w:tcPr>
          <w:p w14:paraId="16893E2C" w14:textId="348508BC" w:rsidR="00DA0DA1" w:rsidRPr="00EA1C7C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2A22ED7C" w14:textId="77DED9CC" w:rsidR="00DA0DA1" w:rsidRPr="00EA1C7C" w:rsidRDefault="00BE1ED0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1B5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1B57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  <w:r w:rsidR="00252CF6">
              <w:rPr>
                <w:rFonts w:ascii="Times New Roman" w:hAnsi="Times New Roman" w:cs="Times New Roman"/>
                <w:sz w:val="24"/>
                <w:szCs w:val="24"/>
              </w:rPr>
              <w:t>,00 eura</w:t>
            </w:r>
          </w:p>
        </w:tc>
        <w:tc>
          <w:tcPr>
            <w:tcW w:w="1388" w:type="dxa"/>
          </w:tcPr>
          <w:p w14:paraId="18FD7D2D" w14:textId="77777777" w:rsidR="00DA0DA1" w:rsidRPr="00EA1C7C" w:rsidRDefault="00DA0DA1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A1">
              <w:rPr>
                <w:rFonts w:ascii="Times New Roman" w:hAnsi="Times New Roman" w:cs="Times New Roman"/>
                <w:sz w:val="24"/>
                <w:szCs w:val="24"/>
              </w:rPr>
              <w:t>Bagatelna jednostavna</w:t>
            </w:r>
          </w:p>
        </w:tc>
        <w:tc>
          <w:tcPr>
            <w:tcW w:w="1496" w:type="dxa"/>
          </w:tcPr>
          <w:p w14:paraId="4FB7D3A1" w14:textId="77777777" w:rsidR="00DA0DA1" w:rsidRPr="00EA1C7C" w:rsidRDefault="00DA0DA1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A1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</w:p>
        </w:tc>
        <w:tc>
          <w:tcPr>
            <w:tcW w:w="1347" w:type="dxa"/>
          </w:tcPr>
          <w:p w14:paraId="5A3EAEBD" w14:textId="77777777" w:rsidR="00DA0DA1" w:rsidRPr="00EA1C7C" w:rsidRDefault="00DA0DA1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A1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</w:p>
        </w:tc>
        <w:tc>
          <w:tcPr>
            <w:tcW w:w="1428" w:type="dxa"/>
          </w:tcPr>
          <w:p w14:paraId="31C26E0A" w14:textId="77777777" w:rsidR="00DA0DA1" w:rsidRPr="00EA1C7C" w:rsidRDefault="00DA0DA1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A1">
              <w:rPr>
                <w:rFonts w:ascii="Times New Roman" w:hAnsi="Times New Roman" w:cs="Times New Roman"/>
                <w:sz w:val="24"/>
                <w:szCs w:val="24"/>
              </w:rPr>
              <w:t>12 mjeseci</w:t>
            </w:r>
          </w:p>
        </w:tc>
        <w:tc>
          <w:tcPr>
            <w:tcW w:w="1439" w:type="dxa"/>
          </w:tcPr>
          <w:p w14:paraId="0B044642" w14:textId="77777777" w:rsidR="00DA0DA1" w:rsidRPr="00EA1C7C" w:rsidRDefault="00DA0DA1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</w:tr>
      <w:tr w:rsidR="005E3075" w14:paraId="50582517" w14:textId="77777777" w:rsidTr="00163856">
        <w:tc>
          <w:tcPr>
            <w:tcW w:w="1157" w:type="dxa"/>
          </w:tcPr>
          <w:p w14:paraId="57556753" w14:textId="77777777" w:rsidR="005E3075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5E30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658" w:type="dxa"/>
          </w:tcPr>
          <w:p w14:paraId="0269C807" w14:textId="77777777" w:rsidR="005E3075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Usluge promidžbe i informiranja</w:t>
            </w:r>
          </w:p>
        </w:tc>
        <w:tc>
          <w:tcPr>
            <w:tcW w:w="675" w:type="dxa"/>
          </w:tcPr>
          <w:p w14:paraId="2F2B6519" w14:textId="77503364" w:rsidR="005E3075" w:rsidRDefault="00B47A2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2ED23E89" w14:textId="334CF005" w:rsidR="005E3075" w:rsidRDefault="00252CF6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600,00 eura</w:t>
            </w:r>
          </w:p>
        </w:tc>
        <w:tc>
          <w:tcPr>
            <w:tcW w:w="1388" w:type="dxa"/>
          </w:tcPr>
          <w:p w14:paraId="52B5DF11" w14:textId="77777777" w:rsidR="005E3075" w:rsidRPr="00DA0DA1" w:rsidRDefault="005E307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075">
              <w:rPr>
                <w:rFonts w:ascii="Times New Roman" w:hAnsi="Times New Roman" w:cs="Times New Roman"/>
                <w:sz w:val="24"/>
                <w:szCs w:val="24"/>
              </w:rPr>
              <w:t>Bagatelna jednostavna</w:t>
            </w:r>
          </w:p>
        </w:tc>
        <w:tc>
          <w:tcPr>
            <w:tcW w:w="1496" w:type="dxa"/>
          </w:tcPr>
          <w:p w14:paraId="263B6C17" w14:textId="77777777" w:rsidR="005E3075" w:rsidRPr="00DA0DA1" w:rsidRDefault="005E307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075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  <w:r w:rsidRPr="005E307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47" w:type="dxa"/>
          </w:tcPr>
          <w:p w14:paraId="50AE6AD2" w14:textId="77777777" w:rsidR="005E3075" w:rsidRPr="00DA0DA1" w:rsidRDefault="005E307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075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  <w:r w:rsidRPr="005E307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28" w:type="dxa"/>
          </w:tcPr>
          <w:p w14:paraId="4E44EA88" w14:textId="77777777" w:rsidR="005E3075" w:rsidRPr="00DA0DA1" w:rsidRDefault="005E307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075">
              <w:rPr>
                <w:rFonts w:ascii="Times New Roman" w:hAnsi="Times New Roman" w:cs="Times New Roman"/>
                <w:sz w:val="24"/>
                <w:szCs w:val="24"/>
              </w:rPr>
              <w:t>12 mjeseci</w:t>
            </w:r>
          </w:p>
        </w:tc>
        <w:tc>
          <w:tcPr>
            <w:tcW w:w="1439" w:type="dxa"/>
          </w:tcPr>
          <w:p w14:paraId="44E640FE" w14:textId="79C41A9F" w:rsidR="005E3075" w:rsidRDefault="005E3075" w:rsidP="003438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FA2AA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163856" w14:paraId="4344DFFD" w14:textId="77777777" w:rsidTr="00135F15">
        <w:trPr>
          <w:trHeight w:val="607"/>
        </w:trPr>
        <w:tc>
          <w:tcPr>
            <w:tcW w:w="1157" w:type="dxa"/>
          </w:tcPr>
          <w:p w14:paraId="39861914" w14:textId="77777777" w:rsidR="00163856" w:rsidRDefault="00163856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12837" w:type="dxa"/>
            <w:gridSpan w:val="8"/>
          </w:tcPr>
          <w:p w14:paraId="19D609DB" w14:textId="522FF0F7" w:rsidR="00163856" w:rsidRPr="00EA1C7C" w:rsidRDefault="00163856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NEFINANCIJSKA IMOVINA</w:t>
            </w:r>
          </w:p>
        </w:tc>
      </w:tr>
      <w:tr w:rsidR="00B47A25" w14:paraId="086149A5" w14:textId="77777777" w:rsidTr="00163856">
        <w:tc>
          <w:tcPr>
            <w:tcW w:w="1157" w:type="dxa"/>
          </w:tcPr>
          <w:p w14:paraId="4451C70D" w14:textId="2D784782" w:rsidR="00B47A25" w:rsidRDefault="00163856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B47A2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658" w:type="dxa"/>
          </w:tcPr>
          <w:p w14:paraId="104E04E8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njige</w:t>
            </w:r>
          </w:p>
        </w:tc>
        <w:tc>
          <w:tcPr>
            <w:tcW w:w="675" w:type="dxa"/>
          </w:tcPr>
          <w:p w14:paraId="1C1F0130" w14:textId="08BAF38A" w:rsidR="00B47A25" w:rsidRPr="00EA1C7C" w:rsidRDefault="00E374B3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6C7D5E29" w14:textId="7BB62133" w:rsidR="00FA2AA0" w:rsidRPr="00EA1C7C" w:rsidRDefault="00BE1ED0" w:rsidP="00FA2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1B57">
              <w:rPr>
                <w:rFonts w:ascii="Times New Roman" w:hAnsi="Times New Roman" w:cs="Times New Roman"/>
                <w:sz w:val="24"/>
                <w:szCs w:val="24"/>
              </w:rPr>
              <w:t>3 000</w:t>
            </w:r>
            <w:r w:rsidR="00252CF6">
              <w:rPr>
                <w:rFonts w:ascii="Times New Roman" w:hAnsi="Times New Roman" w:cs="Times New Roman"/>
                <w:sz w:val="24"/>
                <w:szCs w:val="24"/>
              </w:rPr>
              <w:t>,00 eura</w:t>
            </w:r>
          </w:p>
        </w:tc>
        <w:tc>
          <w:tcPr>
            <w:tcW w:w="1388" w:type="dxa"/>
          </w:tcPr>
          <w:p w14:paraId="20922EED" w14:textId="77777777" w:rsidR="00B47A25" w:rsidRPr="00EA1C7C" w:rsidRDefault="00B47A25" w:rsidP="00B47A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Bagatelna jednostavna</w:t>
            </w:r>
          </w:p>
        </w:tc>
        <w:tc>
          <w:tcPr>
            <w:tcW w:w="1496" w:type="dxa"/>
          </w:tcPr>
          <w:p w14:paraId="231F0075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</w:p>
        </w:tc>
        <w:tc>
          <w:tcPr>
            <w:tcW w:w="1347" w:type="dxa"/>
          </w:tcPr>
          <w:p w14:paraId="7761517B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</w:p>
        </w:tc>
        <w:tc>
          <w:tcPr>
            <w:tcW w:w="1428" w:type="dxa"/>
          </w:tcPr>
          <w:p w14:paraId="6B7FD8BD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12 mjeseci</w:t>
            </w:r>
          </w:p>
        </w:tc>
        <w:tc>
          <w:tcPr>
            <w:tcW w:w="1439" w:type="dxa"/>
          </w:tcPr>
          <w:p w14:paraId="22AAAAA5" w14:textId="21337554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E83F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7A25" w14:paraId="4940DED1" w14:textId="77777777" w:rsidTr="00163856">
        <w:tc>
          <w:tcPr>
            <w:tcW w:w="1157" w:type="dxa"/>
          </w:tcPr>
          <w:p w14:paraId="17530048" w14:textId="37A34D27" w:rsidR="00B47A25" w:rsidRDefault="00163856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B47A2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658" w:type="dxa"/>
          </w:tcPr>
          <w:p w14:paraId="663E8C9E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Postrojenje i oprema</w:t>
            </w:r>
          </w:p>
        </w:tc>
        <w:tc>
          <w:tcPr>
            <w:tcW w:w="675" w:type="dxa"/>
          </w:tcPr>
          <w:p w14:paraId="08A567A9" w14:textId="1AFC3644" w:rsidR="00B47A25" w:rsidRPr="00EA1C7C" w:rsidRDefault="00E374B3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C4599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1406" w:type="dxa"/>
          </w:tcPr>
          <w:p w14:paraId="4C868534" w14:textId="0C01EC5E" w:rsidR="00B47A25" w:rsidRPr="00EA1C7C" w:rsidRDefault="00B91B57" w:rsidP="00BE1E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C37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52CF6">
              <w:rPr>
                <w:rFonts w:ascii="Times New Roman" w:hAnsi="Times New Roman" w:cs="Times New Roman"/>
                <w:sz w:val="24"/>
                <w:szCs w:val="24"/>
              </w:rPr>
              <w:t>0,00 eura</w:t>
            </w:r>
          </w:p>
        </w:tc>
        <w:tc>
          <w:tcPr>
            <w:tcW w:w="1388" w:type="dxa"/>
          </w:tcPr>
          <w:p w14:paraId="5FB0E851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Bagatelna jednostavna</w:t>
            </w:r>
          </w:p>
        </w:tc>
        <w:tc>
          <w:tcPr>
            <w:tcW w:w="1496" w:type="dxa"/>
          </w:tcPr>
          <w:p w14:paraId="20CD4FC2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narudžbenica</w:t>
            </w:r>
          </w:p>
        </w:tc>
        <w:tc>
          <w:tcPr>
            <w:tcW w:w="1347" w:type="dxa"/>
          </w:tcPr>
          <w:p w14:paraId="7F798144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</w:p>
        </w:tc>
        <w:tc>
          <w:tcPr>
            <w:tcW w:w="1428" w:type="dxa"/>
          </w:tcPr>
          <w:p w14:paraId="73610BF4" w14:textId="77777777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12 mjeseci</w:t>
            </w:r>
          </w:p>
        </w:tc>
        <w:tc>
          <w:tcPr>
            <w:tcW w:w="1439" w:type="dxa"/>
          </w:tcPr>
          <w:p w14:paraId="6D149263" w14:textId="0F47F535" w:rsidR="00B47A25" w:rsidRPr="00EA1C7C" w:rsidRDefault="00B47A25" w:rsidP="00B47A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C7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E83F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bookmarkEnd w:id="0"/>
    </w:tbl>
    <w:p w14:paraId="582AA19E" w14:textId="77777777" w:rsidR="00163856" w:rsidRDefault="00163856" w:rsidP="001638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ECFAAE" w14:textId="5DBE787F" w:rsidR="005E3075" w:rsidRPr="00163856" w:rsidRDefault="005E3075" w:rsidP="001638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138D">
        <w:rPr>
          <w:rFonts w:ascii="Times New Roman" w:hAnsi="Times New Roman" w:cs="Times New Roman"/>
          <w:sz w:val="24"/>
          <w:szCs w:val="24"/>
        </w:rPr>
        <w:t>Plan se primjenjuje i stupa na snagu od 1.</w:t>
      </w:r>
      <w:r w:rsidR="002E138D">
        <w:rPr>
          <w:rFonts w:ascii="Times New Roman" w:hAnsi="Times New Roman" w:cs="Times New Roman"/>
          <w:sz w:val="24"/>
          <w:szCs w:val="24"/>
        </w:rPr>
        <w:t xml:space="preserve"> </w:t>
      </w:r>
      <w:r w:rsidRPr="002E138D">
        <w:rPr>
          <w:rFonts w:ascii="Times New Roman" w:hAnsi="Times New Roman" w:cs="Times New Roman"/>
          <w:sz w:val="24"/>
          <w:szCs w:val="24"/>
        </w:rPr>
        <w:t>siječnja 20</w:t>
      </w:r>
      <w:r w:rsidR="00406816">
        <w:rPr>
          <w:rFonts w:ascii="Times New Roman" w:hAnsi="Times New Roman" w:cs="Times New Roman"/>
          <w:sz w:val="24"/>
          <w:szCs w:val="24"/>
        </w:rPr>
        <w:t>2</w:t>
      </w:r>
      <w:r w:rsidR="00C00B3D">
        <w:rPr>
          <w:rFonts w:ascii="Times New Roman" w:hAnsi="Times New Roman" w:cs="Times New Roman"/>
          <w:sz w:val="24"/>
          <w:szCs w:val="24"/>
        </w:rPr>
        <w:t>6</w:t>
      </w:r>
      <w:r w:rsidRPr="002E138D">
        <w:rPr>
          <w:rFonts w:ascii="Times New Roman" w:hAnsi="Times New Roman" w:cs="Times New Roman"/>
          <w:sz w:val="24"/>
          <w:szCs w:val="24"/>
        </w:rPr>
        <w:t>.</w:t>
      </w:r>
    </w:p>
    <w:p w14:paraId="3759CA5D" w14:textId="38B79806" w:rsidR="00BE45C9" w:rsidRDefault="005E3075" w:rsidP="00C00B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KLASA: </w:t>
      </w:r>
      <w:r w:rsidR="00BE45C9" w:rsidRPr="00BE45C9">
        <w:rPr>
          <w:rFonts w:ascii="Times New Roman" w:hAnsi="Times New Roman" w:cs="Times New Roman"/>
          <w:sz w:val="24"/>
          <w:szCs w:val="24"/>
        </w:rPr>
        <w:t xml:space="preserve"> </w:t>
      </w:r>
      <w:r w:rsidR="00C00B3D" w:rsidRPr="00C00B3D">
        <w:rPr>
          <w:rFonts w:ascii="Times New Roman" w:hAnsi="Times New Roman" w:cs="Times New Roman"/>
          <w:sz w:val="24"/>
          <w:szCs w:val="24"/>
        </w:rPr>
        <w:t>400-06/25-01/01</w:t>
      </w:r>
    </w:p>
    <w:p w14:paraId="0AB53405" w14:textId="646B53C4" w:rsidR="005E3075" w:rsidRDefault="00EF546E" w:rsidP="00C00B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5C9">
        <w:rPr>
          <w:rFonts w:ascii="Times New Roman" w:hAnsi="Times New Roman" w:cs="Times New Roman"/>
          <w:sz w:val="24"/>
          <w:szCs w:val="24"/>
        </w:rPr>
        <w:t>URBROJ:</w:t>
      </w:r>
      <w:r w:rsidR="00D714D6">
        <w:rPr>
          <w:rFonts w:ascii="Times New Roman" w:hAnsi="Times New Roman" w:cs="Times New Roman"/>
          <w:sz w:val="24"/>
          <w:szCs w:val="24"/>
        </w:rPr>
        <w:t xml:space="preserve"> </w:t>
      </w:r>
      <w:r w:rsidR="00C00B3D" w:rsidRPr="00C00B3D">
        <w:rPr>
          <w:rFonts w:ascii="Times New Roman" w:hAnsi="Times New Roman" w:cs="Times New Roman"/>
          <w:sz w:val="24"/>
          <w:szCs w:val="24"/>
        </w:rPr>
        <w:t>2180-3-1-25-1</w:t>
      </w:r>
    </w:p>
    <w:p w14:paraId="1CEC392E" w14:textId="77777777" w:rsidR="00C00B3D" w:rsidRDefault="00C00B3D" w:rsidP="00C00B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995C4F" w14:textId="4A55C45E" w:rsidR="005E3075" w:rsidRDefault="005E3075" w:rsidP="00AF58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Klis, </w:t>
      </w:r>
      <w:r w:rsidR="00C00B3D">
        <w:rPr>
          <w:rFonts w:ascii="Times New Roman" w:hAnsi="Times New Roman" w:cs="Times New Roman"/>
          <w:sz w:val="24"/>
          <w:szCs w:val="24"/>
        </w:rPr>
        <w:t>8</w:t>
      </w:r>
      <w:r w:rsidR="002C37D8">
        <w:rPr>
          <w:rFonts w:ascii="Times New Roman" w:hAnsi="Times New Roman" w:cs="Times New Roman"/>
          <w:sz w:val="24"/>
          <w:szCs w:val="24"/>
        </w:rPr>
        <w:t>. 1</w:t>
      </w:r>
      <w:r w:rsidR="009C4599">
        <w:rPr>
          <w:rFonts w:ascii="Times New Roman" w:hAnsi="Times New Roman" w:cs="Times New Roman"/>
          <w:sz w:val="24"/>
          <w:szCs w:val="24"/>
        </w:rPr>
        <w:t>2</w:t>
      </w:r>
      <w:r w:rsidR="002C37D8">
        <w:rPr>
          <w:rFonts w:ascii="Times New Roman" w:hAnsi="Times New Roman" w:cs="Times New Roman"/>
          <w:sz w:val="24"/>
          <w:szCs w:val="24"/>
        </w:rPr>
        <w:t>. 2025.</w:t>
      </w:r>
    </w:p>
    <w:p w14:paraId="1CB5CDC0" w14:textId="77777777" w:rsidR="00163856" w:rsidRDefault="00163856" w:rsidP="00163856">
      <w:pPr>
        <w:tabs>
          <w:tab w:val="left" w:pos="892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A774140" w14:textId="511B3B11" w:rsidR="005E3075" w:rsidRDefault="00CA67F9" w:rsidP="00163856">
      <w:pPr>
        <w:tabs>
          <w:tab w:val="left" w:pos="892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RAVNATELJICA</w:t>
      </w:r>
    </w:p>
    <w:p w14:paraId="7C0F2C6E" w14:textId="77777777" w:rsidR="005E3075" w:rsidRPr="005E3075" w:rsidRDefault="005E3075" w:rsidP="005E3075">
      <w:pPr>
        <w:tabs>
          <w:tab w:val="left" w:pos="892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 Smodlaka</w:t>
      </w:r>
    </w:p>
    <w:sectPr w:rsidR="005E3075" w:rsidRPr="005E3075" w:rsidSect="00A6214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140"/>
    <w:rsid w:val="000E193A"/>
    <w:rsid w:val="00135F15"/>
    <w:rsid w:val="00163856"/>
    <w:rsid w:val="00232973"/>
    <w:rsid w:val="00252CF6"/>
    <w:rsid w:val="00281413"/>
    <w:rsid w:val="0029676E"/>
    <w:rsid w:val="002C37D8"/>
    <w:rsid w:val="002E138D"/>
    <w:rsid w:val="003438A8"/>
    <w:rsid w:val="003748E2"/>
    <w:rsid w:val="003B0521"/>
    <w:rsid w:val="003B69FA"/>
    <w:rsid w:val="00406816"/>
    <w:rsid w:val="004133A4"/>
    <w:rsid w:val="004549D7"/>
    <w:rsid w:val="00584305"/>
    <w:rsid w:val="005E3075"/>
    <w:rsid w:val="005F6296"/>
    <w:rsid w:val="006E09E8"/>
    <w:rsid w:val="00746507"/>
    <w:rsid w:val="00862990"/>
    <w:rsid w:val="008F21F4"/>
    <w:rsid w:val="00974000"/>
    <w:rsid w:val="009C04D7"/>
    <w:rsid w:val="009C4599"/>
    <w:rsid w:val="009C5C87"/>
    <w:rsid w:val="00A62140"/>
    <w:rsid w:val="00A6256B"/>
    <w:rsid w:val="00AD625F"/>
    <w:rsid w:val="00AF3F57"/>
    <w:rsid w:val="00AF5879"/>
    <w:rsid w:val="00B4379F"/>
    <w:rsid w:val="00B47A25"/>
    <w:rsid w:val="00B823B0"/>
    <w:rsid w:val="00B91B57"/>
    <w:rsid w:val="00BE1ED0"/>
    <w:rsid w:val="00BE45C9"/>
    <w:rsid w:val="00C00B3D"/>
    <w:rsid w:val="00C519CC"/>
    <w:rsid w:val="00CA67F9"/>
    <w:rsid w:val="00CE6985"/>
    <w:rsid w:val="00D714D6"/>
    <w:rsid w:val="00DA0DA1"/>
    <w:rsid w:val="00E374B3"/>
    <w:rsid w:val="00E83F87"/>
    <w:rsid w:val="00EA1C7C"/>
    <w:rsid w:val="00EF546E"/>
    <w:rsid w:val="00F30488"/>
    <w:rsid w:val="00F35FF8"/>
    <w:rsid w:val="00F41FC4"/>
    <w:rsid w:val="00FA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C1DBA"/>
  <w15:chartTrackingRefBased/>
  <w15:docId w15:val="{2611DF1D-0809-452A-BD74-4078FF5B2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3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29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9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Knjiznica1</dc:creator>
  <cp:keywords/>
  <dc:description/>
  <cp:lastModifiedBy>leia smodla</cp:lastModifiedBy>
  <cp:revision>9</cp:revision>
  <cp:lastPrinted>2023-12-28T14:13:00Z</cp:lastPrinted>
  <dcterms:created xsi:type="dcterms:W3CDTF">2025-02-09T18:33:00Z</dcterms:created>
  <dcterms:modified xsi:type="dcterms:W3CDTF">2025-12-10T11:11:00Z</dcterms:modified>
</cp:coreProperties>
</file>