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pPr w:leftFromText="180" w:rightFromText="180" w:vertAnchor="page" w:horzAnchor="margin" w:tblpY="3151"/>
        <w:tblW w:w="0" w:type="auto"/>
        <w:tblLook w:val="04A0" w:firstRow="1" w:lastRow="0" w:firstColumn="1" w:lastColumn="0" w:noHBand="0" w:noVBand="1"/>
      </w:tblPr>
      <w:tblGrid>
        <w:gridCol w:w="992"/>
        <w:gridCol w:w="2692"/>
        <w:gridCol w:w="1579"/>
        <w:gridCol w:w="1742"/>
        <w:gridCol w:w="1775"/>
        <w:gridCol w:w="1698"/>
        <w:gridCol w:w="1790"/>
        <w:gridCol w:w="1726"/>
      </w:tblGrid>
      <w:tr w:rsidR="00CD29B2" w:rsidRPr="00CD29B2" w14:paraId="6D0DCF63" w14:textId="77777777" w:rsidTr="00CD29B2">
        <w:tc>
          <w:tcPr>
            <w:tcW w:w="992" w:type="dxa"/>
            <w:shd w:val="clear" w:color="auto" w:fill="FCECDA"/>
          </w:tcPr>
          <w:p w14:paraId="10F2ED5C" w14:textId="77777777" w:rsidR="00CD29B2" w:rsidRPr="00CD29B2" w:rsidRDefault="00CD29B2" w:rsidP="00CD29B2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Redni broj </w:t>
            </w:r>
          </w:p>
          <w:p w14:paraId="52888E8E" w14:textId="77777777" w:rsidR="00CD29B2" w:rsidRPr="00CD29B2" w:rsidRDefault="00CD29B2" w:rsidP="00CD29B2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Ugovora</w:t>
            </w:r>
          </w:p>
          <w:p w14:paraId="5BD1B6E6" w14:textId="77777777" w:rsidR="00CD29B2" w:rsidRPr="00CD29B2" w:rsidRDefault="00CD29B2" w:rsidP="00CD29B2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692" w:type="dxa"/>
            <w:shd w:val="clear" w:color="auto" w:fill="FCECDA"/>
          </w:tcPr>
          <w:p w14:paraId="1762832D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Vrsta ugovora</w:t>
            </w:r>
          </w:p>
        </w:tc>
        <w:tc>
          <w:tcPr>
            <w:tcW w:w="1579" w:type="dxa"/>
            <w:shd w:val="clear" w:color="auto" w:fill="FCECDA"/>
          </w:tcPr>
          <w:p w14:paraId="394F2539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Iznos ugovora </w:t>
            </w:r>
          </w:p>
        </w:tc>
        <w:tc>
          <w:tcPr>
            <w:tcW w:w="1742" w:type="dxa"/>
            <w:shd w:val="clear" w:color="auto" w:fill="FCECDA"/>
          </w:tcPr>
          <w:p w14:paraId="2C53C750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Datum sklapanja </w:t>
            </w:r>
          </w:p>
        </w:tc>
        <w:tc>
          <w:tcPr>
            <w:tcW w:w="1775" w:type="dxa"/>
            <w:shd w:val="clear" w:color="auto" w:fill="FCECDA"/>
          </w:tcPr>
          <w:p w14:paraId="2512061B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Razdoblje na koje je sklopljen</w:t>
            </w:r>
          </w:p>
        </w:tc>
        <w:tc>
          <w:tcPr>
            <w:tcW w:w="1698" w:type="dxa"/>
            <w:shd w:val="clear" w:color="auto" w:fill="FCECDA"/>
          </w:tcPr>
          <w:p w14:paraId="3F80FC92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Datum izvršenja </w:t>
            </w:r>
          </w:p>
        </w:tc>
        <w:tc>
          <w:tcPr>
            <w:tcW w:w="1790" w:type="dxa"/>
            <w:shd w:val="clear" w:color="auto" w:fill="FCECDA"/>
          </w:tcPr>
          <w:p w14:paraId="526640CF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Plaćanje iz proračuna jedinice</w:t>
            </w:r>
          </w:p>
        </w:tc>
        <w:tc>
          <w:tcPr>
            <w:tcW w:w="1726" w:type="dxa"/>
            <w:shd w:val="clear" w:color="auto" w:fill="FCECDA"/>
          </w:tcPr>
          <w:p w14:paraId="37D121E3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Plaćanje iz drugog izvora </w:t>
            </w:r>
          </w:p>
        </w:tc>
      </w:tr>
      <w:tr w:rsidR="00CD29B2" w:rsidRPr="00CD29B2" w14:paraId="65A705C3" w14:textId="77777777" w:rsidTr="00CD29B2">
        <w:tc>
          <w:tcPr>
            <w:tcW w:w="992" w:type="dxa"/>
          </w:tcPr>
          <w:p w14:paraId="11508286" w14:textId="77777777" w:rsidR="00CD29B2" w:rsidRPr="00CD29B2" w:rsidRDefault="00CD29B2" w:rsidP="00CD29B2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  <w:b/>
              </w:rPr>
            </w:pPr>
            <w:bookmarkStart w:id="0" w:name="_Hlk33434619"/>
          </w:p>
        </w:tc>
        <w:tc>
          <w:tcPr>
            <w:tcW w:w="2692" w:type="dxa"/>
          </w:tcPr>
          <w:p w14:paraId="58AC0214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Ugovor o korištenju sredstava Ministarstva knjige</w:t>
            </w:r>
          </w:p>
        </w:tc>
        <w:tc>
          <w:tcPr>
            <w:tcW w:w="1579" w:type="dxa"/>
          </w:tcPr>
          <w:p w14:paraId="59D8AA55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3500,00 </w:t>
            </w:r>
            <w:r w:rsidRPr="00CD29B2">
              <w:rPr>
                <w:rFonts w:ascii="Calibri" w:eastAsia="Calibri" w:hAnsi="Calibri" w:cs="Times New Roman"/>
              </w:rPr>
              <w:t xml:space="preserve"> </w:t>
            </w:r>
            <w:r w:rsidRPr="00CD29B2">
              <w:rPr>
                <w:rFonts w:ascii="Calibri" w:eastAsia="Calibri" w:hAnsi="Calibri" w:cs="Times New Roman"/>
                <w:b/>
              </w:rPr>
              <w:t>eura</w:t>
            </w:r>
          </w:p>
        </w:tc>
        <w:tc>
          <w:tcPr>
            <w:tcW w:w="1742" w:type="dxa"/>
          </w:tcPr>
          <w:p w14:paraId="680B5C63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13/02/2025</w:t>
            </w:r>
          </w:p>
        </w:tc>
        <w:tc>
          <w:tcPr>
            <w:tcW w:w="1775" w:type="dxa"/>
          </w:tcPr>
          <w:p w14:paraId="16E4362E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Jednokratno</w:t>
            </w:r>
          </w:p>
        </w:tc>
        <w:tc>
          <w:tcPr>
            <w:tcW w:w="1698" w:type="dxa"/>
          </w:tcPr>
          <w:p w14:paraId="4BFF51FC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2025.</w:t>
            </w:r>
          </w:p>
        </w:tc>
        <w:tc>
          <w:tcPr>
            <w:tcW w:w="1790" w:type="dxa"/>
          </w:tcPr>
          <w:p w14:paraId="1CF91122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Knjižnica</w:t>
            </w:r>
          </w:p>
        </w:tc>
        <w:tc>
          <w:tcPr>
            <w:tcW w:w="1726" w:type="dxa"/>
          </w:tcPr>
          <w:p w14:paraId="1A12FE00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Ministarstvo kulture</w:t>
            </w:r>
          </w:p>
        </w:tc>
      </w:tr>
      <w:tr w:rsidR="00CD29B2" w:rsidRPr="00CD29B2" w14:paraId="6B539336" w14:textId="77777777" w:rsidTr="00CD29B2">
        <w:tc>
          <w:tcPr>
            <w:tcW w:w="992" w:type="dxa"/>
          </w:tcPr>
          <w:p w14:paraId="5394F9C8" w14:textId="77777777" w:rsidR="00CD29B2" w:rsidRPr="00CD29B2" w:rsidRDefault="00CD29B2" w:rsidP="00CD29B2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692" w:type="dxa"/>
          </w:tcPr>
          <w:p w14:paraId="153F55BC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Ugovor o korištenju sredstava Ministarstva kulture - OTKUP</w:t>
            </w:r>
          </w:p>
        </w:tc>
        <w:tc>
          <w:tcPr>
            <w:tcW w:w="1579" w:type="dxa"/>
          </w:tcPr>
          <w:p w14:paraId="39C8CC3D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5600,00 </w:t>
            </w:r>
            <w:r w:rsidRPr="00CD29B2">
              <w:rPr>
                <w:rFonts w:ascii="Calibri" w:eastAsia="Calibri" w:hAnsi="Calibri" w:cs="Times New Roman"/>
              </w:rPr>
              <w:t xml:space="preserve"> </w:t>
            </w:r>
            <w:r w:rsidRPr="00CD29B2">
              <w:rPr>
                <w:rFonts w:ascii="Calibri" w:eastAsia="Calibri" w:hAnsi="Calibri" w:cs="Times New Roman"/>
                <w:b/>
              </w:rPr>
              <w:t>eura</w:t>
            </w:r>
          </w:p>
        </w:tc>
        <w:tc>
          <w:tcPr>
            <w:tcW w:w="1742" w:type="dxa"/>
          </w:tcPr>
          <w:p w14:paraId="675009D0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13/02/2025</w:t>
            </w:r>
          </w:p>
        </w:tc>
        <w:tc>
          <w:tcPr>
            <w:tcW w:w="1775" w:type="dxa"/>
          </w:tcPr>
          <w:p w14:paraId="04955F9C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Jednokratno</w:t>
            </w:r>
          </w:p>
        </w:tc>
        <w:tc>
          <w:tcPr>
            <w:tcW w:w="1698" w:type="dxa"/>
          </w:tcPr>
          <w:p w14:paraId="71819E7D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2025.</w:t>
            </w:r>
          </w:p>
        </w:tc>
        <w:tc>
          <w:tcPr>
            <w:tcW w:w="1790" w:type="dxa"/>
          </w:tcPr>
          <w:p w14:paraId="14AA11CE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Knjižnica</w:t>
            </w:r>
          </w:p>
        </w:tc>
        <w:tc>
          <w:tcPr>
            <w:tcW w:w="1726" w:type="dxa"/>
          </w:tcPr>
          <w:p w14:paraId="5B79D0FE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Ministarstvo kulture</w:t>
            </w:r>
          </w:p>
        </w:tc>
      </w:tr>
      <w:tr w:rsidR="00CD29B2" w:rsidRPr="00CD29B2" w14:paraId="5E277E84" w14:textId="77777777" w:rsidTr="00CD29B2">
        <w:tc>
          <w:tcPr>
            <w:tcW w:w="992" w:type="dxa"/>
          </w:tcPr>
          <w:p w14:paraId="004370E3" w14:textId="77777777" w:rsidR="00CD29B2" w:rsidRPr="00CD29B2" w:rsidRDefault="00CD29B2" w:rsidP="00CD29B2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692" w:type="dxa"/>
          </w:tcPr>
          <w:p w14:paraId="364E6817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Autorski ugovor</w:t>
            </w:r>
          </w:p>
          <w:p w14:paraId="78FC19F6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Miro Morović</w:t>
            </w:r>
          </w:p>
        </w:tc>
        <w:tc>
          <w:tcPr>
            <w:tcW w:w="1579" w:type="dxa"/>
          </w:tcPr>
          <w:p w14:paraId="7A7CF843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150,00 eura</w:t>
            </w:r>
          </w:p>
        </w:tc>
        <w:tc>
          <w:tcPr>
            <w:tcW w:w="1742" w:type="dxa"/>
          </w:tcPr>
          <w:p w14:paraId="274D12F5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23/04/2025</w:t>
            </w:r>
          </w:p>
        </w:tc>
        <w:tc>
          <w:tcPr>
            <w:tcW w:w="1775" w:type="dxa"/>
          </w:tcPr>
          <w:p w14:paraId="52DD1B24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Jednokratno</w:t>
            </w:r>
          </w:p>
        </w:tc>
        <w:tc>
          <w:tcPr>
            <w:tcW w:w="1698" w:type="dxa"/>
          </w:tcPr>
          <w:p w14:paraId="076721A1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2025.</w:t>
            </w:r>
          </w:p>
        </w:tc>
        <w:tc>
          <w:tcPr>
            <w:tcW w:w="1790" w:type="dxa"/>
          </w:tcPr>
          <w:p w14:paraId="1A81C008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Knjižnica</w:t>
            </w:r>
          </w:p>
        </w:tc>
        <w:tc>
          <w:tcPr>
            <w:tcW w:w="1726" w:type="dxa"/>
          </w:tcPr>
          <w:p w14:paraId="7EB0C2A0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/</w:t>
            </w:r>
          </w:p>
        </w:tc>
      </w:tr>
      <w:tr w:rsidR="00CD29B2" w:rsidRPr="00CD29B2" w14:paraId="666E7DC0" w14:textId="77777777" w:rsidTr="00CD29B2">
        <w:tc>
          <w:tcPr>
            <w:tcW w:w="992" w:type="dxa"/>
          </w:tcPr>
          <w:p w14:paraId="2C2D7AAD" w14:textId="77777777" w:rsidR="00CD29B2" w:rsidRPr="00CD29B2" w:rsidRDefault="00CD29B2" w:rsidP="00CD29B2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692" w:type="dxa"/>
          </w:tcPr>
          <w:p w14:paraId="67C807D3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Autorski ugovor</w:t>
            </w:r>
          </w:p>
          <w:p w14:paraId="7FE126B4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Ivana Jambrović Čugura</w:t>
            </w:r>
          </w:p>
        </w:tc>
        <w:tc>
          <w:tcPr>
            <w:tcW w:w="1579" w:type="dxa"/>
          </w:tcPr>
          <w:p w14:paraId="7B96CDA9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130,00 eura</w:t>
            </w:r>
          </w:p>
        </w:tc>
        <w:tc>
          <w:tcPr>
            <w:tcW w:w="1742" w:type="dxa"/>
          </w:tcPr>
          <w:p w14:paraId="635CB96A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22/05/2025</w:t>
            </w:r>
          </w:p>
        </w:tc>
        <w:tc>
          <w:tcPr>
            <w:tcW w:w="1775" w:type="dxa"/>
          </w:tcPr>
          <w:p w14:paraId="7741FC6F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Jednokratno</w:t>
            </w:r>
          </w:p>
        </w:tc>
        <w:tc>
          <w:tcPr>
            <w:tcW w:w="1698" w:type="dxa"/>
          </w:tcPr>
          <w:p w14:paraId="397E21DD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2025.</w:t>
            </w:r>
          </w:p>
        </w:tc>
        <w:tc>
          <w:tcPr>
            <w:tcW w:w="1790" w:type="dxa"/>
          </w:tcPr>
          <w:p w14:paraId="36E5F8B9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Knjižnica</w:t>
            </w:r>
          </w:p>
        </w:tc>
        <w:tc>
          <w:tcPr>
            <w:tcW w:w="1726" w:type="dxa"/>
          </w:tcPr>
          <w:p w14:paraId="2F839817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/</w:t>
            </w:r>
          </w:p>
        </w:tc>
      </w:tr>
      <w:tr w:rsidR="00CD29B2" w:rsidRPr="00CD29B2" w14:paraId="57E312D1" w14:textId="77777777" w:rsidTr="00CD29B2">
        <w:tc>
          <w:tcPr>
            <w:tcW w:w="992" w:type="dxa"/>
          </w:tcPr>
          <w:p w14:paraId="37DB0EF5" w14:textId="77777777" w:rsidR="00CD29B2" w:rsidRPr="00CD29B2" w:rsidRDefault="00CD29B2" w:rsidP="00CD29B2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692" w:type="dxa"/>
          </w:tcPr>
          <w:p w14:paraId="69D9AF88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Ugovor</w:t>
            </w:r>
          </w:p>
          <w:p w14:paraId="5F2FEF23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 xml:space="preserve">Elektronički računi </w:t>
            </w:r>
          </w:p>
        </w:tc>
        <w:tc>
          <w:tcPr>
            <w:tcW w:w="1579" w:type="dxa"/>
          </w:tcPr>
          <w:p w14:paraId="4CF5FFC9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-</w:t>
            </w:r>
          </w:p>
        </w:tc>
        <w:tc>
          <w:tcPr>
            <w:tcW w:w="1742" w:type="dxa"/>
          </w:tcPr>
          <w:p w14:paraId="14629558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01/07/2025</w:t>
            </w:r>
          </w:p>
        </w:tc>
        <w:tc>
          <w:tcPr>
            <w:tcW w:w="1775" w:type="dxa"/>
          </w:tcPr>
          <w:p w14:paraId="250803D9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Jednokratno</w:t>
            </w:r>
          </w:p>
        </w:tc>
        <w:tc>
          <w:tcPr>
            <w:tcW w:w="1698" w:type="dxa"/>
          </w:tcPr>
          <w:p w14:paraId="3F885C1F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2025.</w:t>
            </w:r>
          </w:p>
        </w:tc>
        <w:tc>
          <w:tcPr>
            <w:tcW w:w="1790" w:type="dxa"/>
          </w:tcPr>
          <w:p w14:paraId="6D42E541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Knjižnica</w:t>
            </w:r>
          </w:p>
        </w:tc>
        <w:tc>
          <w:tcPr>
            <w:tcW w:w="1726" w:type="dxa"/>
          </w:tcPr>
          <w:p w14:paraId="3A61E035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/</w:t>
            </w:r>
          </w:p>
        </w:tc>
      </w:tr>
      <w:tr w:rsidR="00CD29B2" w:rsidRPr="00CD29B2" w14:paraId="74615CAB" w14:textId="77777777" w:rsidTr="00CD29B2">
        <w:tc>
          <w:tcPr>
            <w:tcW w:w="992" w:type="dxa"/>
          </w:tcPr>
          <w:p w14:paraId="3D55B34B" w14:textId="77777777" w:rsidR="00CD29B2" w:rsidRPr="00CD29B2" w:rsidRDefault="00CD29B2" w:rsidP="00CD29B2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2692" w:type="dxa"/>
          </w:tcPr>
          <w:p w14:paraId="1BCC1625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Ugovor volontiranje</w:t>
            </w:r>
          </w:p>
          <w:p w14:paraId="7F7A515E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Ena Čerina</w:t>
            </w:r>
          </w:p>
        </w:tc>
        <w:tc>
          <w:tcPr>
            <w:tcW w:w="1579" w:type="dxa"/>
          </w:tcPr>
          <w:p w14:paraId="129091BD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-</w:t>
            </w:r>
          </w:p>
        </w:tc>
        <w:tc>
          <w:tcPr>
            <w:tcW w:w="1742" w:type="dxa"/>
          </w:tcPr>
          <w:p w14:paraId="4F33CC9C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01/07/2025-</w:t>
            </w:r>
          </w:p>
        </w:tc>
        <w:tc>
          <w:tcPr>
            <w:tcW w:w="1775" w:type="dxa"/>
          </w:tcPr>
          <w:p w14:paraId="113D6B6B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Jednokratno</w:t>
            </w:r>
          </w:p>
        </w:tc>
        <w:tc>
          <w:tcPr>
            <w:tcW w:w="1698" w:type="dxa"/>
          </w:tcPr>
          <w:p w14:paraId="7C4EAD2D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2025.</w:t>
            </w:r>
          </w:p>
        </w:tc>
        <w:tc>
          <w:tcPr>
            <w:tcW w:w="1790" w:type="dxa"/>
          </w:tcPr>
          <w:p w14:paraId="71569839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Knjižnica</w:t>
            </w:r>
          </w:p>
        </w:tc>
        <w:tc>
          <w:tcPr>
            <w:tcW w:w="1726" w:type="dxa"/>
          </w:tcPr>
          <w:p w14:paraId="221AACBC" w14:textId="77777777" w:rsidR="00CD29B2" w:rsidRPr="00CD29B2" w:rsidRDefault="00CD29B2" w:rsidP="00CD29B2">
            <w:pPr>
              <w:rPr>
                <w:rFonts w:ascii="Calibri" w:eastAsia="Calibri" w:hAnsi="Calibri" w:cs="Times New Roman"/>
                <w:b/>
              </w:rPr>
            </w:pPr>
            <w:r w:rsidRPr="00CD29B2">
              <w:rPr>
                <w:rFonts w:ascii="Calibri" w:eastAsia="Calibri" w:hAnsi="Calibri" w:cs="Times New Roman"/>
                <w:b/>
              </w:rPr>
              <w:t>/</w:t>
            </w:r>
          </w:p>
        </w:tc>
      </w:tr>
    </w:tbl>
    <w:bookmarkEnd w:id="0"/>
    <w:p w14:paraId="56D990A3" w14:textId="0E18D819" w:rsidR="00CD29B2" w:rsidRDefault="00CD29B2" w:rsidP="00CD29B2">
      <w:pPr>
        <w:jc w:val="center"/>
        <w:rPr>
          <w:b/>
          <w:bCs/>
          <w:sz w:val="36"/>
          <w:szCs w:val="36"/>
        </w:rPr>
      </w:pPr>
      <w:r w:rsidRPr="00CD29B2">
        <w:rPr>
          <w:b/>
          <w:bCs/>
          <w:sz w:val="36"/>
          <w:szCs w:val="36"/>
        </w:rPr>
        <w:t>Registar ugovora u 2025. godini neovisno o vrsti nabave</w:t>
      </w:r>
    </w:p>
    <w:p w14:paraId="5654CBBC" w14:textId="77777777" w:rsidR="00CD29B2" w:rsidRDefault="00CD29B2">
      <w:pPr>
        <w:rPr>
          <w:b/>
          <w:bCs/>
          <w:sz w:val="36"/>
          <w:szCs w:val="36"/>
        </w:rPr>
      </w:pPr>
    </w:p>
    <w:p w14:paraId="7085D2B0" w14:textId="77777777" w:rsidR="00CD29B2" w:rsidRDefault="00CD29B2">
      <w:pPr>
        <w:rPr>
          <w:b/>
          <w:bCs/>
          <w:sz w:val="36"/>
          <w:szCs w:val="36"/>
        </w:rPr>
      </w:pPr>
    </w:p>
    <w:p w14:paraId="5D1BC7A3" w14:textId="0DC6A5D7" w:rsidR="00CD29B2" w:rsidRDefault="00CD29B2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Klis, 23. 12. 2025. </w:t>
      </w:r>
    </w:p>
    <w:p w14:paraId="37A0C300" w14:textId="2B251E48" w:rsidR="00CD29B2" w:rsidRPr="00CD29B2" w:rsidRDefault="00CD29B2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Ravnateljica: Lea Smodlaka</w:t>
      </w:r>
    </w:p>
    <w:sectPr w:rsidR="00CD29B2" w:rsidRPr="00CD29B2" w:rsidSect="00CD29B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B1D56"/>
    <w:multiLevelType w:val="hybridMultilevel"/>
    <w:tmpl w:val="3E8E2B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7947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9B2"/>
    <w:rsid w:val="008370BF"/>
    <w:rsid w:val="00CD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7C049"/>
  <w15:chartTrackingRefBased/>
  <w15:docId w15:val="{9DF10894-8229-46F1-A9A5-6BF72F6F9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9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9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9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9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9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9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2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2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29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9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29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9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9B2"/>
    <w:rPr>
      <w:b/>
      <w:bCs/>
      <w:smallCaps/>
      <w:color w:val="2F5496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CD29B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D2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leia smodla</dc:creator>
  <cp:keywords/>
  <dc:description/>
  <cp:lastModifiedBy>leia smodla</cp:lastModifiedBy>
  <cp:revision>1</cp:revision>
  <dcterms:created xsi:type="dcterms:W3CDTF">2025-11-25T17:30:00Z</dcterms:created>
  <dcterms:modified xsi:type="dcterms:W3CDTF">2025-11-25T17:33:00Z</dcterms:modified>
</cp:coreProperties>
</file>